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1A514" w14:textId="77777777" w:rsidR="00A62386" w:rsidRPr="009867D0" w:rsidRDefault="00A62386" w:rsidP="00A62386">
      <w:pPr>
        <w:tabs>
          <w:tab w:val="center" w:pos="4680"/>
        </w:tabs>
        <w:jc w:val="center"/>
        <w:rPr>
          <w:rFonts w:cstheme="minorHAnsi"/>
          <w:b/>
          <w:bCs/>
          <w:sz w:val="24"/>
          <w:szCs w:val="24"/>
        </w:rPr>
      </w:pPr>
      <w:r w:rsidRPr="009867D0">
        <w:rPr>
          <w:rFonts w:cstheme="minorHAnsi"/>
          <w:b/>
          <w:bCs/>
          <w:sz w:val="24"/>
          <w:szCs w:val="24"/>
        </w:rPr>
        <w:t>****</w:t>
      </w:r>
      <w:r w:rsidRPr="009867D0">
        <w:rPr>
          <w:rFonts w:cstheme="minorHAnsi"/>
          <w:b/>
          <w:bCs/>
          <w:sz w:val="24"/>
          <w:szCs w:val="24"/>
          <w:u w:val="single"/>
        </w:rPr>
        <w:t>UNION POSITION</w:t>
      </w:r>
      <w:r w:rsidRPr="009867D0">
        <w:rPr>
          <w:rFonts w:cstheme="minorHAnsi"/>
          <w:b/>
          <w:bCs/>
          <w:sz w:val="24"/>
          <w:szCs w:val="24"/>
        </w:rPr>
        <w:t>****</w:t>
      </w:r>
    </w:p>
    <w:p w14:paraId="2A96AD42" w14:textId="77777777" w:rsidR="00A62386" w:rsidRPr="005274CE" w:rsidRDefault="00A62386" w:rsidP="00A62386">
      <w:pPr>
        <w:jc w:val="center"/>
        <w:rPr>
          <w:rFonts w:cstheme="minorHAnsi"/>
          <w:b/>
          <w:bCs/>
          <w:sz w:val="24"/>
          <w:szCs w:val="24"/>
        </w:rPr>
      </w:pPr>
      <w:r w:rsidRPr="005274CE">
        <w:rPr>
          <w:rFonts w:cstheme="minorHAnsi"/>
          <w:b/>
          <w:bCs/>
          <w:caps/>
          <w:color w:val="000000" w:themeColor="text1"/>
          <w:sz w:val="24"/>
          <w:szCs w:val="24"/>
        </w:rPr>
        <w:t>C</w:t>
      </w:r>
      <w:r w:rsidRPr="005274CE">
        <w:rPr>
          <w:rFonts w:cstheme="minorHAnsi"/>
          <w:b/>
          <w:bCs/>
          <w:color w:val="000000" w:themeColor="text1"/>
          <w:sz w:val="24"/>
          <w:szCs w:val="24"/>
        </w:rPr>
        <w:t>ontrol Center Operator</w:t>
      </w:r>
      <w:r w:rsidRPr="005274CE">
        <w:rPr>
          <w:rFonts w:cstheme="minorHAnsi"/>
          <w:b/>
          <w:bCs/>
          <w:sz w:val="24"/>
          <w:szCs w:val="24"/>
        </w:rPr>
        <w:t xml:space="preserve">                                     </w:t>
      </w:r>
    </w:p>
    <w:p w14:paraId="71819145" w14:textId="77777777" w:rsidR="00A62386" w:rsidRPr="009867D0" w:rsidRDefault="00A62386" w:rsidP="00A62386">
      <w:pPr>
        <w:jc w:val="center"/>
        <w:rPr>
          <w:rFonts w:cstheme="minorHAnsi"/>
          <w:b/>
          <w:sz w:val="24"/>
          <w:szCs w:val="24"/>
        </w:rPr>
      </w:pPr>
      <w:r w:rsidRPr="009867D0">
        <w:rPr>
          <w:rFonts w:cstheme="minorHAnsi"/>
          <w:b/>
          <w:sz w:val="24"/>
          <w:szCs w:val="24"/>
        </w:rPr>
        <w:t>Sheriff</w:t>
      </w:r>
    </w:p>
    <w:p w14:paraId="12AEEB2C" w14:textId="77777777" w:rsidR="00A62386" w:rsidRPr="009867D0" w:rsidRDefault="00A62386" w:rsidP="00A62386">
      <w:pPr>
        <w:jc w:val="center"/>
        <w:rPr>
          <w:rFonts w:cstheme="minorHAnsi"/>
          <w:b/>
          <w:sz w:val="24"/>
          <w:szCs w:val="24"/>
        </w:rPr>
      </w:pPr>
      <w:r w:rsidRPr="009867D0">
        <w:rPr>
          <w:rFonts w:cstheme="minorHAnsi"/>
          <w:b/>
          <w:sz w:val="24"/>
          <w:szCs w:val="24"/>
        </w:rPr>
        <w:t>Starting Salary:</w:t>
      </w:r>
      <w:r>
        <w:rPr>
          <w:rFonts w:cstheme="minorHAnsi"/>
          <w:b/>
          <w:sz w:val="24"/>
          <w:szCs w:val="24"/>
        </w:rPr>
        <w:t xml:space="preserve"> D-09</w:t>
      </w:r>
      <w:r w:rsidRPr="009867D0">
        <w:rPr>
          <w:rFonts w:cstheme="minorHAnsi"/>
          <w:b/>
          <w:sz w:val="24"/>
          <w:szCs w:val="24"/>
        </w:rPr>
        <w:t xml:space="preserve"> (</w:t>
      </w:r>
      <w:r>
        <w:rPr>
          <w:rFonts w:cstheme="minorHAnsi"/>
          <w:b/>
          <w:sz w:val="24"/>
          <w:szCs w:val="24"/>
        </w:rPr>
        <w:t>A-B</w:t>
      </w:r>
      <w:r w:rsidRPr="009867D0">
        <w:rPr>
          <w:rFonts w:cstheme="minorHAnsi"/>
          <w:b/>
          <w:sz w:val="24"/>
          <w:szCs w:val="24"/>
        </w:rPr>
        <w:t>): $1</w:t>
      </w:r>
      <w:r>
        <w:rPr>
          <w:rFonts w:cstheme="minorHAnsi"/>
          <w:b/>
          <w:sz w:val="24"/>
          <w:szCs w:val="24"/>
        </w:rPr>
        <w:t>4.20 - $14.62</w:t>
      </w:r>
      <w:r w:rsidRPr="009867D0">
        <w:rPr>
          <w:rFonts w:cstheme="minorHAnsi"/>
          <w:b/>
          <w:sz w:val="24"/>
          <w:szCs w:val="24"/>
        </w:rPr>
        <w:t xml:space="preserve">/hr. </w:t>
      </w:r>
    </w:p>
    <w:p w14:paraId="5B80A810" w14:textId="77777777" w:rsidR="00A62386" w:rsidRPr="009867D0" w:rsidRDefault="00A62386" w:rsidP="00A62386">
      <w:pPr>
        <w:jc w:val="center"/>
        <w:rPr>
          <w:rFonts w:cstheme="minorHAnsi"/>
          <w:b/>
          <w:sz w:val="24"/>
          <w:szCs w:val="24"/>
        </w:rPr>
      </w:pPr>
      <w:r>
        <w:rPr>
          <w:rFonts w:cstheme="minorHAnsi"/>
          <w:b/>
          <w:sz w:val="24"/>
          <w:szCs w:val="24"/>
        </w:rPr>
        <w:t>Fulltime- shift varies</w:t>
      </w:r>
      <w:r w:rsidRPr="009867D0">
        <w:rPr>
          <w:rFonts w:cstheme="minorHAnsi"/>
          <w:b/>
          <w:sz w:val="24"/>
          <w:szCs w:val="24"/>
        </w:rPr>
        <w:t xml:space="preserve"> </w:t>
      </w:r>
    </w:p>
    <w:p w14:paraId="71BC46AD" w14:textId="16BBFA87" w:rsidR="00A62386" w:rsidRPr="009867D0" w:rsidRDefault="00A62386" w:rsidP="00A62386">
      <w:pPr>
        <w:tabs>
          <w:tab w:val="center" w:pos="4680"/>
        </w:tabs>
        <w:jc w:val="center"/>
        <w:rPr>
          <w:rFonts w:cstheme="minorHAnsi"/>
          <w:b/>
          <w:sz w:val="24"/>
          <w:szCs w:val="24"/>
        </w:rPr>
      </w:pPr>
      <w:r w:rsidRPr="009867D0">
        <w:rPr>
          <w:rFonts w:cstheme="minorHAnsi"/>
          <w:b/>
          <w:sz w:val="24"/>
          <w:szCs w:val="24"/>
        </w:rPr>
        <w:t xml:space="preserve">Posted: </w:t>
      </w:r>
      <w:r>
        <w:rPr>
          <w:rFonts w:cstheme="minorHAnsi"/>
          <w:b/>
          <w:sz w:val="24"/>
          <w:szCs w:val="24"/>
        </w:rPr>
        <w:t>J</w:t>
      </w:r>
      <w:r w:rsidR="00A149F7">
        <w:rPr>
          <w:rFonts w:cstheme="minorHAnsi"/>
          <w:b/>
          <w:sz w:val="24"/>
          <w:szCs w:val="24"/>
        </w:rPr>
        <w:t>une</w:t>
      </w:r>
      <w:r>
        <w:rPr>
          <w:rFonts w:cstheme="minorHAnsi"/>
          <w:b/>
          <w:sz w:val="24"/>
          <w:szCs w:val="24"/>
        </w:rPr>
        <w:t xml:space="preserve"> 01</w:t>
      </w:r>
      <w:r w:rsidRPr="009867D0">
        <w:rPr>
          <w:rFonts w:cstheme="minorHAnsi"/>
          <w:b/>
          <w:sz w:val="24"/>
          <w:szCs w:val="24"/>
        </w:rPr>
        <w:t>, 202</w:t>
      </w:r>
      <w:r>
        <w:rPr>
          <w:rFonts w:cstheme="minorHAnsi"/>
          <w:b/>
          <w:sz w:val="24"/>
          <w:szCs w:val="24"/>
        </w:rPr>
        <w:t>3</w:t>
      </w:r>
    </w:p>
    <w:p w14:paraId="5EF04505" w14:textId="77777777" w:rsidR="00A62386" w:rsidRDefault="00A62386" w:rsidP="00A62386">
      <w:pPr>
        <w:tabs>
          <w:tab w:val="center" w:pos="4680"/>
        </w:tabs>
        <w:jc w:val="center"/>
        <w:rPr>
          <w:rFonts w:cstheme="minorHAnsi"/>
          <w:b/>
          <w:bCs/>
          <w:sz w:val="24"/>
          <w:szCs w:val="24"/>
        </w:rPr>
      </w:pPr>
      <w:r w:rsidRPr="009867D0">
        <w:rPr>
          <w:rFonts w:cstheme="minorHAnsi"/>
          <w:b/>
          <w:bCs/>
          <w:sz w:val="24"/>
          <w:szCs w:val="24"/>
        </w:rPr>
        <w:t>POSTING: #</w:t>
      </w:r>
      <w:r>
        <w:rPr>
          <w:rFonts w:cstheme="minorHAnsi"/>
          <w:b/>
          <w:bCs/>
          <w:sz w:val="24"/>
          <w:szCs w:val="24"/>
        </w:rPr>
        <w:t>012</w:t>
      </w:r>
      <w:r w:rsidRPr="009867D0">
        <w:rPr>
          <w:rFonts w:cstheme="minorHAnsi"/>
          <w:b/>
          <w:bCs/>
          <w:sz w:val="24"/>
          <w:szCs w:val="24"/>
        </w:rPr>
        <w:t>-</w:t>
      </w:r>
      <w:r>
        <w:rPr>
          <w:rFonts w:cstheme="minorHAnsi"/>
          <w:b/>
          <w:bCs/>
          <w:sz w:val="24"/>
          <w:szCs w:val="24"/>
        </w:rPr>
        <w:t>23</w:t>
      </w:r>
    </w:p>
    <w:p w14:paraId="4294B97E" w14:textId="77777777" w:rsidR="00A62386" w:rsidRPr="009867D0" w:rsidRDefault="00A62386" w:rsidP="00A62386">
      <w:pPr>
        <w:tabs>
          <w:tab w:val="center" w:pos="4680"/>
        </w:tabs>
        <w:jc w:val="center"/>
        <w:rPr>
          <w:rFonts w:cstheme="minorHAnsi"/>
          <w:b/>
          <w:bCs/>
          <w:sz w:val="24"/>
          <w:szCs w:val="24"/>
        </w:rPr>
      </w:pPr>
    </w:p>
    <w:p w14:paraId="5E9CE718" w14:textId="77777777" w:rsidR="00A62386" w:rsidRPr="008C49B9" w:rsidRDefault="00A62386" w:rsidP="00A62386">
      <w:pPr>
        <w:rPr>
          <w:rFonts w:cstheme="minorHAnsi"/>
          <w:sz w:val="24"/>
          <w:szCs w:val="24"/>
        </w:rPr>
      </w:pPr>
      <w:r w:rsidRPr="008C49B9">
        <w:rPr>
          <w:rFonts w:cstheme="minorHAnsi"/>
          <w:b/>
          <w:bCs/>
          <w:sz w:val="24"/>
          <w:szCs w:val="24"/>
          <w:u w:val="single"/>
        </w:rPr>
        <w:t>Summary:</w:t>
      </w:r>
      <w:r w:rsidRPr="008C49B9">
        <w:rPr>
          <w:rFonts w:cstheme="minorHAnsi"/>
          <w:sz w:val="24"/>
          <w:szCs w:val="24"/>
        </w:rPr>
        <w:t xml:space="preserve">  </w:t>
      </w:r>
      <w:bookmarkStart w:id="0" w:name="_Hlk92103174"/>
    </w:p>
    <w:p w14:paraId="445A7922" w14:textId="77777777" w:rsidR="00A62386" w:rsidRPr="008C49B9" w:rsidRDefault="00A62386" w:rsidP="00A62386">
      <w:pPr>
        <w:rPr>
          <w:rFonts w:cstheme="minorHAnsi"/>
          <w:color w:val="333333"/>
          <w:sz w:val="24"/>
          <w:szCs w:val="24"/>
          <w:lang w:val="en"/>
        </w:rPr>
      </w:pPr>
      <w:r w:rsidRPr="008C49B9">
        <w:rPr>
          <w:rFonts w:cstheme="minorHAnsi"/>
          <w:color w:val="333333"/>
          <w:sz w:val="24"/>
          <w:szCs w:val="24"/>
          <w:lang w:val="en"/>
        </w:rPr>
        <w:t>This position works in a 24-hour lockdown facility</w:t>
      </w:r>
      <w:r>
        <w:rPr>
          <w:rFonts w:cstheme="minorHAnsi"/>
          <w:color w:val="333333"/>
          <w:sz w:val="24"/>
          <w:szCs w:val="24"/>
          <w:lang w:val="en"/>
        </w:rPr>
        <w:t>. A</w:t>
      </w:r>
      <w:r w:rsidRPr="008C49B9">
        <w:rPr>
          <w:rFonts w:cstheme="minorHAnsi"/>
          <w:color w:val="333333"/>
          <w:sz w:val="24"/>
          <w:szCs w:val="24"/>
          <w:lang w:val="en"/>
        </w:rPr>
        <w:t xml:space="preserve">ssignments are made any day of the week and </w:t>
      </w:r>
      <w:r>
        <w:rPr>
          <w:rFonts w:cstheme="minorHAnsi"/>
          <w:color w:val="333333"/>
          <w:sz w:val="24"/>
          <w:szCs w:val="24"/>
          <w:lang w:val="en"/>
        </w:rPr>
        <w:t xml:space="preserve">on </w:t>
      </w:r>
      <w:r w:rsidRPr="008C49B9">
        <w:rPr>
          <w:rFonts w:cstheme="minorHAnsi"/>
          <w:color w:val="333333"/>
          <w:sz w:val="24"/>
          <w:szCs w:val="24"/>
          <w:lang w:val="en"/>
        </w:rPr>
        <w:t>any shift.</w:t>
      </w:r>
      <w:r>
        <w:rPr>
          <w:rFonts w:cstheme="minorHAnsi"/>
          <w:color w:val="333333"/>
          <w:sz w:val="24"/>
          <w:szCs w:val="24"/>
          <w:lang w:val="en"/>
        </w:rPr>
        <w:t xml:space="preserve"> This position coordinates, monitors, and allows movement within the jail to maintain security, prevent escapes by inmates and protect the safety of all individuals. This position serves as the point of contact for incoming phone calls to the jail.</w:t>
      </w:r>
    </w:p>
    <w:p w14:paraId="5DE5D907" w14:textId="77777777" w:rsidR="00A62386" w:rsidRPr="008C49B9" w:rsidRDefault="00A62386" w:rsidP="00A62386">
      <w:pPr>
        <w:rPr>
          <w:rFonts w:cstheme="minorHAnsi"/>
          <w:color w:val="333333"/>
          <w:sz w:val="24"/>
          <w:szCs w:val="24"/>
          <w:lang w:val="en"/>
        </w:rPr>
      </w:pPr>
    </w:p>
    <w:p w14:paraId="55C3CCEA" w14:textId="77777777" w:rsidR="00A62386" w:rsidRPr="008C49B9" w:rsidRDefault="00A62386" w:rsidP="00A62386">
      <w:pPr>
        <w:rPr>
          <w:rFonts w:cstheme="minorHAnsi"/>
          <w:color w:val="333333"/>
          <w:sz w:val="24"/>
          <w:szCs w:val="24"/>
          <w:lang w:val="en"/>
        </w:rPr>
      </w:pPr>
      <w:r w:rsidRPr="008C49B9">
        <w:rPr>
          <w:rFonts w:cstheme="minorHAnsi"/>
          <w:b/>
          <w:bCs/>
          <w:sz w:val="24"/>
          <w:szCs w:val="24"/>
          <w:u w:val="single"/>
        </w:rPr>
        <w:t>Responsibilities</w:t>
      </w:r>
      <w:r w:rsidRPr="008C49B9">
        <w:rPr>
          <w:rFonts w:cstheme="minorHAnsi"/>
          <w:b/>
          <w:bCs/>
          <w:sz w:val="24"/>
          <w:szCs w:val="24"/>
        </w:rPr>
        <w:t>:</w:t>
      </w:r>
    </w:p>
    <w:bookmarkEnd w:id="0"/>
    <w:p w14:paraId="53991203" w14:textId="77777777" w:rsidR="00A62386" w:rsidRPr="008C49B9" w:rsidRDefault="00A62386" w:rsidP="00A62386">
      <w:pPr>
        <w:pStyle w:val="NormalWeb"/>
        <w:numPr>
          <w:ilvl w:val="0"/>
          <w:numId w:val="2"/>
        </w:numPr>
        <w:rPr>
          <w:rFonts w:asciiTheme="minorHAnsi" w:hAnsiTheme="minorHAnsi" w:cstheme="minorHAnsi"/>
          <w:color w:val="333333"/>
          <w:lang w:val="en"/>
        </w:rPr>
      </w:pPr>
      <w:r w:rsidRPr="008C49B9">
        <w:rPr>
          <w:rFonts w:asciiTheme="minorHAnsi" w:hAnsiTheme="minorHAnsi" w:cstheme="minorHAnsi"/>
          <w:color w:val="333333"/>
          <w:lang w:val="en"/>
        </w:rPr>
        <w:t xml:space="preserve">Visually monitors all activity within and around the jail, primarily by the camera.  </w:t>
      </w:r>
    </w:p>
    <w:p w14:paraId="3254D13C" w14:textId="77777777" w:rsidR="00A62386" w:rsidRPr="008C49B9" w:rsidRDefault="00A62386" w:rsidP="00A62386">
      <w:pPr>
        <w:pStyle w:val="NormalWeb"/>
        <w:numPr>
          <w:ilvl w:val="0"/>
          <w:numId w:val="2"/>
        </w:numPr>
        <w:rPr>
          <w:rFonts w:asciiTheme="minorHAnsi" w:hAnsiTheme="minorHAnsi" w:cstheme="minorHAnsi"/>
          <w:color w:val="333333"/>
          <w:lang w:val="en"/>
        </w:rPr>
      </w:pPr>
      <w:r w:rsidRPr="008C49B9">
        <w:rPr>
          <w:rFonts w:asciiTheme="minorHAnsi" w:hAnsiTheme="minorHAnsi" w:cstheme="minorHAnsi"/>
          <w:color w:val="333333"/>
          <w:lang w:val="en"/>
        </w:rPr>
        <w:t xml:space="preserve">Ensures unauthorized visitors are not allowed into the jail and that weapons are placed into lockers outside the jail. </w:t>
      </w:r>
    </w:p>
    <w:p w14:paraId="7AEBC3F5" w14:textId="77777777" w:rsidR="00A62386" w:rsidRPr="008C49B9" w:rsidRDefault="00A62386" w:rsidP="00A62386">
      <w:pPr>
        <w:pStyle w:val="NormalWeb"/>
        <w:numPr>
          <w:ilvl w:val="0"/>
          <w:numId w:val="2"/>
        </w:numPr>
        <w:rPr>
          <w:rFonts w:asciiTheme="minorHAnsi" w:hAnsiTheme="minorHAnsi" w:cstheme="minorHAnsi"/>
          <w:color w:val="333333"/>
          <w:lang w:val="en"/>
        </w:rPr>
      </w:pPr>
      <w:r w:rsidRPr="008C49B9">
        <w:rPr>
          <w:rFonts w:asciiTheme="minorHAnsi" w:hAnsiTheme="minorHAnsi" w:cstheme="minorHAnsi"/>
          <w:color w:val="333333"/>
          <w:lang w:val="en"/>
        </w:rPr>
        <w:t xml:space="preserve">Maintains the safety and security of all persons in the jail and cooperatively prevents escapes by inmates.  </w:t>
      </w:r>
    </w:p>
    <w:p w14:paraId="41C9940D" w14:textId="77777777" w:rsidR="00A62386" w:rsidRPr="008C49B9" w:rsidRDefault="00A62386" w:rsidP="00A62386">
      <w:pPr>
        <w:pStyle w:val="NormalWeb"/>
        <w:numPr>
          <w:ilvl w:val="0"/>
          <w:numId w:val="2"/>
        </w:numPr>
        <w:rPr>
          <w:rFonts w:asciiTheme="minorHAnsi" w:hAnsiTheme="minorHAnsi" w:cstheme="minorHAnsi"/>
          <w:color w:val="333333"/>
          <w:lang w:val="en"/>
        </w:rPr>
      </w:pPr>
      <w:r w:rsidRPr="008C49B9">
        <w:rPr>
          <w:rFonts w:asciiTheme="minorHAnsi" w:hAnsiTheme="minorHAnsi" w:cstheme="minorHAnsi"/>
          <w:color w:val="333333"/>
          <w:lang w:val="en"/>
        </w:rPr>
        <w:t xml:space="preserve">Operates the intercom and other communication systems to </w:t>
      </w:r>
      <w:r>
        <w:rPr>
          <w:rFonts w:asciiTheme="minorHAnsi" w:hAnsiTheme="minorHAnsi" w:cstheme="minorHAnsi"/>
          <w:color w:val="333333"/>
          <w:lang w:val="en"/>
        </w:rPr>
        <w:t>instruct</w:t>
      </w:r>
      <w:r w:rsidRPr="008C49B9">
        <w:rPr>
          <w:rFonts w:asciiTheme="minorHAnsi" w:hAnsiTheme="minorHAnsi" w:cstheme="minorHAnsi"/>
          <w:color w:val="333333"/>
          <w:lang w:val="en"/>
        </w:rPr>
        <w:t xml:space="preserve"> inmates and other individuals.  </w:t>
      </w:r>
    </w:p>
    <w:p w14:paraId="6D418EE9" w14:textId="77777777" w:rsidR="00A62386" w:rsidRPr="008C49B9" w:rsidRDefault="00A62386" w:rsidP="00A62386">
      <w:pPr>
        <w:pStyle w:val="NormalWeb"/>
        <w:numPr>
          <w:ilvl w:val="0"/>
          <w:numId w:val="2"/>
        </w:numPr>
        <w:rPr>
          <w:rFonts w:asciiTheme="minorHAnsi" w:hAnsiTheme="minorHAnsi" w:cstheme="minorHAnsi"/>
          <w:color w:val="333333"/>
          <w:lang w:val="en"/>
        </w:rPr>
      </w:pPr>
      <w:r w:rsidRPr="008C49B9">
        <w:rPr>
          <w:rFonts w:asciiTheme="minorHAnsi" w:hAnsiTheme="minorHAnsi" w:cstheme="minorHAnsi"/>
          <w:color w:val="333333"/>
          <w:lang w:val="en"/>
        </w:rPr>
        <w:t xml:space="preserve">Answers phones and directs callers to the appropriate resource.  </w:t>
      </w:r>
    </w:p>
    <w:p w14:paraId="071478D5" w14:textId="77777777" w:rsidR="00A62386" w:rsidRDefault="00A62386" w:rsidP="00A62386">
      <w:pPr>
        <w:pStyle w:val="NormalWeb"/>
        <w:numPr>
          <w:ilvl w:val="0"/>
          <w:numId w:val="2"/>
        </w:numPr>
        <w:rPr>
          <w:rFonts w:asciiTheme="minorHAnsi" w:hAnsiTheme="minorHAnsi" w:cstheme="minorHAnsi"/>
          <w:color w:val="333333"/>
          <w:lang w:val="en"/>
        </w:rPr>
      </w:pPr>
      <w:r w:rsidRPr="008C49B9">
        <w:rPr>
          <w:rFonts w:asciiTheme="minorHAnsi" w:hAnsiTheme="minorHAnsi" w:cstheme="minorHAnsi"/>
          <w:color w:val="333333"/>
          <w:lang w:val="en"/>
        </w:rPr>
        <w:t xml:space="preserve">Operate computerized monitoring and locking equipment, i.e., gate controls from the work console.  </w:t>
      </w:r>
    </w:p>
    <w:p w14:paraId="376C4458" w14:textId="77777777" w:rsidR="00A62386" w:rsidRPr="008C49B9" w:rsidRDefault="00A62386" w:rsidP="00A62386">
      <w:pPr>
        <w:pStyle w:val="NormalWeb"/>
        <w:numPr>
          <w:ilvl w:val="0"/>
          <w:numId w:val="2"/>
        </w:numPr>
        <w:rPr>
          <w:rFonts w:asciiTheme="minorHAnsi" w:hAnsiTheme="minorHAnsi" w:cstheme="minorHAnsi"/>
          <w:color w:val="333333"/>
          <w:lang w:val="en"/>
        </w:rPr>
      </w:pPr>
      <w:r w:rsidRPr="008C49B9">
        <w:rPr>
          <w:rFonts w:asciiTheme="minorHAnsi" w:hAnsiTheme="minorHAnsi" w:cstheme="minorHAnsi"/>
          <w:color w:val="333333"/>
          <w:lang w:val="en"/>
        </w:rPr>
        <w:t>Maintains logs, i.e., razors, mail, and visitors.</w:t>
      </w:r>
    </w:p>
    <w:p w14:paraId="4F86A9F3" w14:textId="77777777" w:rsidR="00A62386" w:rsidRPr="008C49B9" w:rsidRDefault="00A62386" w:rsidP="00A62386">
      <w:pPr>
        <w:pStyle w:val="NormalWeb"/>
        <w:rPr>
          <w:rFonts w:asciiTheme="minorHAnsi" w:hAnsiTheme="minorHAnsi" w:cstheme="minorHAnsi"/>
          <w:color w:val="333333"/>
          <w:lang w:val="en"/>
        </w:rPr>
      </w:pPr>
      <w:r w:rsidRPr="008C49B9">
        <w:rPr>
          <w:rFonts w:asciiTheme="minorHAnsi" w:hAnsiTheme="minorHAnsi" w:cstheme="minorHAnsi"/>
          <w:b/>
          <w:bCs/>
          <w:u w:val="single"/>
        </w:rPr>
        <w:t>Qualifications</w:t>
      </w:r>
      <w:r w:rsidRPr="008C49B9">
        <w:rPr>
          <w:rFonts w:asciiTheme="minorHAnsi" w:hAnsiTheme="minorHAnsi" w:cstheme="minorHAnsi"/>
          <w:b/>
          <w:bCs/>
        </w:rPr>
        <w:t>:</w:t>
      </w:r>
    </w:p>
    <w:p w14:paraId="7C32C224" w14:textId="77777777" w:rsidR="00A62386" w:rsidRPr="008C49B9" w:rsidRDefault="00A62386" w:rsidP="00A62386">
      <w:pPr>
        <w:pStyle w:val="NormalWeb"/>
        <w:rPr>
          <w:rFonts w:asciiTheme="minorHAnsi" w:hAnsiTheme="minorHAnsi" w:cstheme="minorHAnsi"/>
          <w:color w:val="333333"/>
          <w:lang w:val="en"/>
        </w:rPr>
      </w:pPr>
      <w:r w:rsidRPr="00644C05">
        <w:rPr>
          <w:rFonts w:asciiTheme="minorHAnsi" w:hAnsiTheme="minorHAnsi" w:cstheme="minorHAnsi"/>
          <w:b/>
          <w:bCs/>
          <w:color w:val="333333"/>
          <w:lang w:val="en"/>
        </w:rPr>
        <w:t>Education</w:t>
      </w:r>
      <w:r w:rsidRPr="008C49B9">
        <w:rPr>
          <w:rFonts w:asciiTheme="minorHAnsi" w:hAnsiTheme="minorHAnsi" w:cstheme="minorHAnsi"/>
          <w:color w:val="333333"/>
          <w:lang w:val="en"/>
        </w:rPr>
        <w:t>: High school diploma, two years of college, or military service preferred.</w:t>
      </w:r>
    </w:p>
    <w:p w14:paraId="424ECA60" w14:textId="77777777" w:rsidR="00A62386" w:rsidRPr="008C49B9" w:rsidRDefault="00A62386" w:rsidP="00A62386">
      <w:pPr>
        <w:pStyle w:val="NormalWeb"/>
        <w:rPr>
          <w:rFonts w:asciiTheme="minorHAnsi" w:hAnsiTheme="minorHAnsi" w:cstheme="minorHAnsi"/>
          <w:color w:val="333333"/>
          <w:lang w:val="en"/>
        </w:rPr>
      </w:pPr>
      <w:r w:rsidRPr="00644C05">
        <w:rPr>
          <w:rFonts w:asciiTheme="minorHAnsi" w:hAnsiTheme="minorHAnsi" w:cstheme="minorHAnsi"/>
          <w:b/>
          <w:bCs/>
          <w:color w:val="333333"/>
          <w:lang w:val="en"/>
        </w:rPr>
        <w:t>Experience:</w:t>
      </w:r>
      <w:r w:rsidRPr="008C49B9">
        <w:rPr>
          <w:rFonts w:asciiTheme="minorHAnsi" w:hAnsiTheme="minorHAnsi" w:cstheme="minorHAnsi"/>
          <w:color w:val="333333"/>
          <w:lang w:val="en"/>
        </w:rPr>
        <w:t xml:space="preserve">  Good communication skills, both written and verbal. Strong cognitive skills: comprehension and retention ability. Knowledge of word processing, keyboarding, and data entry/retrieval is essential. Must be able to multi-task in a fast-paced, sometimes stressful environment. </w:t>
      </w:r>
    </w:p>
    <w:p w14:paraId="63B6A2E8" w14:textId="77777777" w:rsidR="00A62386" w:rsidRPr="008C49B9" w:rsidRDefault="00A62386" w:rsidP="00A62386">
      <w:pPr>
        <w:pStyle w:val="NormalWeb"/>
        <w:rPr>
          <w:rFonts w:asciiTheme="minorHAnsi" w:hAnsiTheme="minorHAnsi" w:cstheme="minorHAnsi"/>
          <w:color w:val="333333"/>
          <w:lang w:val="en"/>
        </w:rPr>
      </w:pPr>
      <w:r w:rsidRPr="008C49B9">
        <w:rPr>
          <w:rFonts w:asciiTheme="minorHAnsi" w:hAnsiTheme="minorHAnsi" w:cstheme="minorHAnsi"/>
          <w:color w:val="333333"/>
          <w:lang w:val="en"/>
        </w:rPr>
        <w:t>Must pass a physical, drug test, and a thorough background investigation.</w:t>
      </w:r>
    </w:p>
    <w:p w14:paraId="70949CE8" w14:textId="77777777" w:rsidR="00A62386" w:rsidRPr="008C49B9" w:rsidRDefault="00A62386" w:rsidP="00A62386">
      <w:pPr>
        <w:pStyle w:val="NormalWeb"/>
        <w:rPr>
          <w:rFonts w:asciiTheme="minorHAnsi" w:hAnsiTheme="minorHAnsi" w:cstheme="minorHAnsi"/>
          <w:color w:val="333333"/>
          <w:lang w:val="en"/>
        </w:rPr>
      </w:pPr>
      <w:bookmarkStart w:id="1" w:name="_Hlk123121670"/>
      <w:r w:rsidRPr="008C49B9">
        <w:rPr>
          <w:rStyle w:val="Strong"/>
          <w:rFonts w:asciiTheme="minorHAnsi" w:hAnsiTheme="minorHAnsi" w:cstheme="minorHAnsi"/>
          <w:color w:val="333333"/>
          <w:lang w:val="en"/>
        </w:rPr>
        <w:lastRenderedPageBreak/>
        <w:t xml:space="preserve">An individual with any of the following is ineligible for consideration for employment:  </w:t>
      </w:r>
      <w:r w:rsidRPr="008C49B9">
        <w:rPr>
          <w:rFonts w:asciiTheme="minorHAnsi" w:hAnsiTheme="minorHAnsi" w:cstheme="minorHAnsi"/>
          <w:color w:val="333333"/>
          <w:lang w:val="en"/>
        </w:rPr>
        <w:t>A felony conviction, a pending felony or misdemeanor charge, a domestic violence conviction, or an outstanding warrant.</w:t>
      </w:r>
    </w:p>
    <w:p w14:paraId="1243D89B" w14:textId="77777777" w:rsidR="00A62386" w:rsidRPr="008C49B9" w:rsidRDefault="00A62386" w:rsidP="00A62386">
      <w:pPr>
        <w:shd w:val="clear" w:color="auto" w:fill="F8F8F8"/>
        <w:spacing w:after="150"/>
        <w:rPr>
          <w:rFonts w:cstheme="minorHAnsi"/>
          <w:color w:val="333333"/>
          <w:kern w:val="0"/>
          <w:sz w:val="24"/>
          <w:szCs w:val="24"/>
          <w:lang w:val="en"/>
        </w:rPr>
      </w:pPr>
      <w:r w:rsidRPr="008C49B9">
        <w:rPr>
          <w:rFonts w:cstheme="minorHAnsi"/>
          <w:b/>
          <w:bCs/>
          <w:color w:val="333333"/>
          <w:sz w:val="24"/>
          <w:szCs w:val="24"/>
          <w:lang w:val="en"/>
        </w:rPr>
        <w:t>Benefits:</w:t>
      </w:r>
    </w:p>
    <w:p w14:paraId="4FD97FA2" w14:textId="77777777" w:rsidR="00A62386" w:rsidRPr="008C49B9" w:rsidRDefault="00A62386" w:rsidP="00A62386">
      <w:pPr>
        <w:numPr>
          <w:ilvl w:val="0"/>
          <w:numId w:val="1"/>
        </w:numPr>
        <w:shd w:val="clear" w:color="auto" w:fill="F8F8F8"/>
        <w:spacing w:before="100" w:beforeAutospacing="1" w:after="100" w:afterAutospacing="1"/>
        <w:rPr>
          <w:rFonts w:cstheme="minorHAnsi"/>
          <w:color w:val="333333"/>
          <w:sz w:val="24"/>
          <w:szCs w:val="24"/>
          <w:lang w:val="en"/>
        </w:rPr>
      </w:pPr>
      <w:r w:rsidRPr="008C49B9">
        <w:rPr>
          <w:rFonts w:cstheme="minorHAnsi"/>
          <w:color w:val="333333"/>
          <w:sz w:val="24"/>
          <w:szCs w:val="24"/>
          <w:lang w:val="en"/>
        </w:rPr>
        <w:t>Dental Insurance</w:t>
      </w:r>
    </w:p>
    <w:p w14:paraId="66025512" w14:textId="77777777" w:rsidR="00A62386" w:rsidRPr="008C49B9" w:rsidRDefault="00A62386" w:rsidP="00A62386">
      <w:pPr>
        <w:numPr>
          <w:ilvl w:val="0"/>
          <w:numId w:val="1"/>
        </w:numPr>
        <w:shd w:val="clear" w:color="auto" w:fill="F8F8F8"/>
        <w:spacing w:before="100" w:beforeAutospacing="1" w:after="100" w:afterAutospacing="1"/>
        <w:rPr>
          <w:rFonts w:cstheme="minorHAnsi"/>
          <w:color w:val="333333"/>
          <w:sz w:val="24"/>
          <w:szCs w:val="24"/>
          <w:lang w:val="en"/>
        </w:rPr>
      </w:pPr>
      <w:r w:rsidRPr="008C49B9">
        <w:rPr>
          <w:rFonts w:cstheme="minorHAnsi"/>
          <w:color w:val="333333"/>
          <w:sz w:val="24"/>
          <w:szCs w:val="24"/>
          <w:lang w:val="en"/>
        </w:rPr>
        <w:t>Employee Assistance Program</w:t>
      </w:r>
    </w:p>
    <w:p w14:paraId="028690F9" w14:textId="77777777" w:rsidR="00A62386" w:rsidRPr="008C49B9" w:rsidRDefault="00A62386" w:rsidP="00A62386">
      <w:pPr>
        <w:numPr>
          <w:ilvl w:val="0"/>
          <w:numId w:val="1"/>
        </w:numPr>
        <w:shd w:val="clear" w:color="auto" w:fill="F8F8F8"/>
        <w:spacing w:before="100" w:beforeAutospacing="1" w:after="100" w:afterAutospacing="1"/>
        <w:rPr>
          <w:rFonts w:cstheme="minorHAnsi"/>
          <w:color w:val="333333"/>
          <w:sz w:val="24"/>
          <w:szCs w:val="24"/>
          <w:lang w:val="en"/>
        </w:rPr>
      </w:pPr>
      <w:r w:rsidRPr="008C49B9">
        <w:rPr>
          <w:rFonts w:cstheme="minorHAnsi"/>
          <w:color w:val="333333"/>
          <w:sz w:val="24"/>
          <w:szCs w:val="24"/>
          <w:lang w:val="en"/>
        </w:rPr>
        <w:t>Flexible Spending Account</w:t>
      </w:r>
    </w:p>
    <w:p w14:paraId="7F74567A" w14:textId="77777777" w:rsidR="00A62386" w:rsidRPr="008C49B9" w:rsidRDefault="00A62386" w:rsidP="00A62386">
      <w:pPr>
        <w:numPr>
          <w:ilvl w:val="0"/>
          <w:numId w:val="1"/>
        </w:numPr>
        <w:shd w:val="clear" w:color="auto" w:fill="F8F8F8"/>
        <w:spacing w:before="100" w:beforeAutospacing="1" w:after="100" w:afterAutospacing="1"/>
        <w:rPr>
          <w:rFonts w:cstheme="minorHAnsi"/>
          <w:color w:val="333333"/>
          <w:sz w:val="24"/>
          <w:szCs w:val="24"/>
          <w:lang w:val="en"/>
        </w:rPr>
      </w:pPr>
      <w:r w:rsidRPr="008C49B9">
        <w:rPr>
          <w:rFonts w:cstheme="minorHAnsi"/>
          <w:color w:val="333333"/>
          <w:sz w:val="24"/>
          <w:szCs w:val="24"/>
          <w:lang w:val="en"/>
        </w:rPr>
        <w:t>Health Insurance</w:t>
      </w:r>
    </w:p>
    <w:p w14:paraId="2D26851A" w14:textId="77777777" w:rsidR="00A62386" w:rsidRPr="008C49B9" w:rsidRDefault="00A62386" w:rsidP="00A62386">
      <w:pPr>
        <w:numPr>
          <w:ilvl w:val="0"/>
          <w:numId w:val="1"/>
        </w:numPr>
        <w:shd w:val="clear" w:color="auto" w:fill="F8F8F8"/>
        <w:spacing w:before="100" w:beforeAutospacing="1" w:after="100" w:afterAutospacing="1"/>
        <w:rPr>
          <w:rFonts w:cstheme="minorHAnsi"/>
          <w:color w:val="333333"/>
          <w:sz w:val="24"/>
          <w:szCs w:val="24"/>
          <w:lang w:val="en"/>
        </w:rPr>
      </w:pPr>
      <w:r w:rsidRPr="008C49B9">
        <w:rPr>
          <w:rFonts w:cstheme="minorHAnsi"/>
          <w:color w:val="333333"/>
          <w:sz w:val="24"/>
          <w:szCs w:val="24"/>
          <w:lang w:val="en"/>
        </w:rPr>
        <w:t>Life Insurance</w:t>
      </w:r>
    </w:p>
    <w:p w14:paraId="39CD0DE3" w14:textId="77777777" w:rsidR="00A62386" w:rsidRPr="008C49B9" w:rsidRDefault="00A62386" w:rsidP="00A62386">
      <w:pPr>
        <w:numPr>
          <w:ilvl w:val="0"/>
          <w:numId w:val="1"/>
        </w:numPr>
        <w:shd w:val="clear" w:color="auto" w:fill="F8F8F8"/>
        <w:spacing w:before="100" w:beforeAutospacing="1" w:after="100" w:afterAutospacing="1"/>
        <w:rPr>
          <w:rFonts w:cstheme="minorHAnsi"/>
          <w:color w:val="333333"/>
          <w:sz w:val="24"/>
          <w:szCs w:val="24"/>
          <w:lang w:val="en"/>
        </w:rPr>
      </w:pPr>
      <w:r w:rsidRPr="008C49B9">
        <w:rPr>
          <w:rFonts w:cstheme="minorHAnsi"/>
          <w:color w:val="333333"/>
          <w:sz w:val="24"/>
          <w:szCs w:val="24"/>
          <w:lang w:val="en"/>
        </w:rPr>
        <w:t>Paid Time Off</w:t>
      </w:r>
    </w:p>
    <w:p w14:paraId="0A9A9655" w14:textId="77777777" w:rsidR="00A62386" w:rsidRPr="008C49B9" w:rsidRDefault="00A62386" w:rsidP="00A62386">
      <w:pPr>
        <w:numPr>
          <w:ilvl w:val="0"/>
          <w:numId w:val="1"/>
        </w:numPr>
        <w:shd w:val="clear" w:color="auto" w:fill="F8F8F8"/>
        <w:spacing w:before="100" w:beforeAutospacing="1" w:after="100" w:afterAutospacing="1"/>
        <w:rPr>
          <w:rFonts w:cstheme="minorHAnsi"/>
          <w:color w:val="333333"/>
          <w:sz w:val="24"/>
          <w:szCs w:val="24"/>
          <w:lang w:val="en"/>
        </w:rPr>
      </w:pPr>
      <w:r w:rsidRPr="008C49B9">
        <w:rPr>
          <w:rFonts w:cstheme="minorHAnsi"/>
          <w:color w:val="333333"/>
          <w:sz w:val="24"/>
          <w:szCs w:val="24"/>
          <w:lang w:val="en"/>
        </w:rPr>
        <w:t>Retirement Plan</w:t>
      </w:r>
    </w:p>
    <w:p w14:paraId="6785FEB0" w14:textId="77777777" w:rsidR="00A62386" w:rsidRPr="008C49B9" w:rsidRDefault="00A62386" w:rsidP="00A62386">
      <w:pPr>
        <w:numPr>
          <w:ilvl w:val="0"/>
          <w:numId w:val="1"/>
        </w:numPr>
        <w:shd w:val="clear" w:color="auto" w:fill="F8F8F8"/>
        <w:spacing w:before="100" w:beforeAutospacing="1" w:after="100" w:afterAutospacing="1"/>
        <w:rPr>
          <w:rFonts w:cstheme="minorHAnsi"/>
          <w:color w:val="333333"/>
          <w:sz w:val="24"/>
          <w:szCs w:val="24"/>
          <w:lang w:val="en"/>
        </w:rPr>
      </w:pPr>
      <w:r w:rsidRPr="008C49B9">
        <w:rPr>
          <w:rFonts w:cstheme="minorHAnsi"/>
          <w:color w:val="333333"/>
          <w:sz w:val="24"/>
          <w:szCs w:val="24"/>
          <w:lang w:val="en"/>
        </w:rPr>
        <w:t>Tuition Reimbursement</w:t>
      </w:r>
    </w:p>
    <w:p w14:paraId="1A888E8A" w14:textId="77777777" w:rsidR="00A62386" w:rsidRPr="008C49B9" w:rsidRDefault="00A62386" w:rsidP="00A62386">
      <w:pPr>
        <w:numPr>
          <w:ilvl w:val="0"/>
          <w:numId w:val="1"/>
        </w:numPr>
        <w:shd w:val="clear" w:color="auto" w:fill="F8F8F8"/>
        <w:spacing w:before="100" w:beforeAutospacing="1" w:after="100" w:afterAutospacing="1"/>
        <w:rPr>
          <w:rFonts w:cstheme="minorHAnsi"/>
          <w:color w:val="333333"/>
          <w:sz w:val="24"/>
          <w:szCs w:val="24"/>
          <w:lang w:val="en"/>
        </w:rPr>
      </w:pPr>
      <w:r w:rsidRPr="008C49B9">
        <w:rPr>
          <w:rFonts w:cstheme="minorHAnsi"/>
          <w:color w:val="333333"/>
          <w:sz w:val="24"/>
          <w:szCs w:val="24"/>
          <w:lang w:val="en"/>
        </w:rPr>
        <w:t>Vision Insurance</w:t>
      </w:r>
    </w:p>
    <w:p w14:paraId="03D10D7E" w14:textId="77777777" w:rsidR="00A62386" w:rsidRPr="008C49B9" w:rsidRDefault="00A62386" w:rsidP="00A62386">
      <w:pPr>
        <w:numPr>
          <w:ilvl w:val="0"/>
          <w:numId w:val="1"/>
        </w:numPr>
        <w:shd w:val="clear" w:color="auto" w:fill="F8F8F8"/>
        <w:spacing w:before="100" w:beforeAutospacing="1" w:after="100" w:afterAutospacing="1"/>
        <w:rPr>
          <w:rFonts w:cstheme="minorHAnsi"/>
          <w:color w:val="333333"/>
          <w:sz w:val="24"/>
          <w:szCs w:val="24"/>
          <w:lang w:val="en"/>
        </w:rPr>
      </w:pPr>
      <w:r w:rsidRPr="008C49B9">
        <w:rPr>
          <w:rFonts w:cstheme="minorHAnsi"/>
          <w:color w:val="333333"/>
          <w:sz w:val="24"/>
          <w:szCs w:val="24"/>
          <w:lang w:val="en"/>
        </w:rPr>
        <w:t>Holiday Pay</w:t>
      </w:r>
    </w:p>
    <w:p w14:paraId="05FF4796" w14:textId="77777777" w:rsidR="00A62386" w:rsidRPr="008C49B9" w:rsidRDefault="00A62386" w:rsidP="00A62386">
      <w:pPr>
        <w:pStyle w:val="NormalWeb"/>
        <w:rPr>
          <w:rFonts w:asciiTheme="minorHAnsi" w:hAnsiTheme="minorHAnsi" w:cstheme="minorHAnsi"/>
          <w:color w:val="333333"/>
          <w:lang w:val="en"/>
        </w:rPr>
      </w:pPr>
      <w:r w:rsidRPr="008C49B9">
        <w:rPr>
          <w:rFonts w:asciiTheme="minorHAnsi" w:hAnsiTheme="minorHAnsi" w:cstheme="minorHAnsi"/>
          <w:color w:val="333333"/>
          <w:lang w:val="en"/>
        </w:rPr>
        <w:t xml:space="preserve">To view the current collective bargaining agreement, go to </w:t>
      </w:r>
      <w:hyperlink r:id="rId7" w:history="1">
        <w:r w:rsidRPr="008C49B9">
          <w:rPr>
            <w:rStyle w:val="Hyperlink"/>
            <w:rFonts w:asciiTheme="minorHAnsi" w:eastAsiaTheme="majorEastAsia" w:hAnsiTheme="minorHAnsi" w:cstheme="minorHAnsi"/>
            <w:lang w:val="en"/>
          </w:rPr>
          <w:t>www.kalcounty.com/hrd</w:t>
        </w:r>
      </w:hyperlink>
      <w:r w:rsidRPr="008C49B9">
        <w:rPr>
          <w:rFonts w:asciiTheme="minorHAnsi" w:hAnsiTheme="minorHAnsi" w:cstheme="minorHAnsi"/>
          <w:color w:val="333333"/>
          <w:lang w:val="en"/>
        </w:rPr>
        <w:t xml:space="preserve"> and click on Union Contracts (left side). </w:t>
      </w:r>
    </w:p>
    <w:p w14:paraId="2D69EA6F" w14:textId="77777777" w:rsidR="00A62386" w:rsidRDefault="00A62386" w:rsidP="00A62386">
      <w:pPr>
        <w:rPr>
          <w:rStyle w:val="Hyperlink"/>
          <w:rFonts w:eastAsiaTheme="majorEastAsia" w:cstheme="minorHAnsi"/>
          <w:sz w:val="24"/>
          <w:szCs w:val="24"/>
          <w:shd w:val="clear" w:color="auto" w:fill="FAFAFA"/>
        </w:rPr>
      </w:pPr>
      <w:r w:rsidRPr="008C49B9">
        <w:rPr>
          <w:rFonts w:cstheme="minorHAnsi"/>
          <w:sz w:val="24"/>
          <w:szCs w:val="24"/>
          <w:shd w:val="clear" w:color="auto" w:fill="FAFAFA"/>
        </w:rPr>
        <w:t xml:space="preserve">To apply: all candidates must submit a Kalamazoo County Application for Employment accompanied by a resume. Application materials may be submitted online at </w:t>
      </w:r>
      <w:hyperlink r:id="rId8" w:history="1">
        <w:r w:rsidRPr="008C49B9">
          <w:rPr>
            <w:rStyle w:val="Hyperlink"/>
            <w:rFonts w:eastAsiaTheme="majorEastAsia" w:cstheme="minorHAnsi"/>
            <w:sz w:val="24"/>
            <w:szCs w:val="24"/>
            <w:shd w:val="clear" w:color="auto" w:fill="FAFAFA"/>
          </w:rPr>
          <w:t>https://www.kalcounty.com/hrd/openings.php</w:t>
        </w:r>
      </w:hyperlink>
    </w:p>
    <w:p w14:paraId="53536CDB" w14:textId="77777777" w:rsidR="00A62386" w:rsidRDefault="00A62386" w:rsidP="00A62386">
      <w:pPr>
        <w:rPr>
          <w:rStyle w:val="Hyperlink"/>
          <w:rFonts w:eastAsiaTheme="majorEastAsia" w:cstheme="minorHAnsi"/>
          <w:sz w:val="24"/>
          <w:szCs w:val="24"/>
          <w:shd w:val="clear" w:color="auto" w:fill="FAFAFA"/>
        </w:rPr>
      </w:pPr>
    </w:p>
    <w:p w14:paraId="4283E0CE" w14:textId="77777777" w:rsidR="00A62386" w:rsidRPr="008C49B9" w:rsidRDefault="00A62386" w:rsidP="00A62386">
      <w:pPr>
        <w:pStyle w:val="NormalWeb"/>
        <w:rPr>
          <w:rFonts w:asciiTheme="minorHAnsi" w:hAnsiTheme="minorHAnsi" w:cstheme="minorHAnsi"/>
          <w:color w:val="333333"/>
          <w:lang w:val="en"/>
        </w:rPr>
      </w:pPr>
      <w:r>
        <w:rPr>
          <w:rStyle w:val="Hyperlink"/>
          <w:rFonts w:eastAsiaTheme="majorEastAsia" w:cstheme="minorHAnsi"/>
          <w:shd w:val="clear" w:color="auto" w:fill="FAFAFA"/>
        </w:rPr>
        <w:t>In addition to the online application:</w:t>
      </w:r>
      <w:r w:rsidRPr="00644C05">
        <w:rPr>
          <w:rStyle w:val="Heading1Char"/>
          <w:rFonts w:asciiTheme="minorHAnsi" w:hAnsiTheme="minorHAnsi" w:cstheme="minorHAnsi"/>
          <w:color w:val="333333"/>
          <w:lang w:val="en"/>
        </w:rPr>
        <w:t xml:space="preserve"> </w:t>
      </w:r>
      <w:r w:rsidRPr="008C49B9">
        <w:rPr>
          <w:rStyle w:val="Strong"/>
          <w:rFonts w:asciiTheme="minorHAnsi" w:hAnsiTheme="minorHAnsi" w:cstheme="minorHAnsi"/>
          <w:color w:val="333333"/>
          <w:lang w:val="en"/>
        </w:rPr>
        <w:t>All applicants must complete a KCSO Application Packet, available upon request or at the Sheriff’s Office Front Desk, Monday thru Friday, 7:00 a.m. to 4:30 p.m.</w:t>
      </w:r>
    </w:p>
    <w:p w14:paraId="5854111B" w14:textId="77777777" w:rsidR="00A62386" w:rsidRPr="008C49B9" w:rsidRDefault="00A62386" w:rsidP="00A62386">
      <w:pPr>
        <w:rPr>
          <w:rFonts w:cstheme="minorHAnsi"/>
          <w:sz w:val="24"/>
          <w:szCs w:val="24"/>
        </w:rPr>
      </w:pPr>
      <w:r w:rsidRPr="008C49B9">
        <w:rPr>
          <w:rFonts w:cstheme="minorHAnsi"/>
          <w:b/>
          <w:bCs/>
          <w:sz w:val="24"/>
          <w:szCs w:val="24"/>
          <w:u w:val="single"/>
        </w:rPr>
        <w:t>Deadline to Apply</w:t>
      </w:r>
      <w:r w:rsidRPr="008C49B9">
        <w:rPr>
          <w:rFonts w:cstheme="minorHAnsi"/>
          <w:b/>
          <w:bCs/>
          <w:sz w:val="24"/>
          <w:szCs w:val="24"/>
        </w:rPr>
        <w:t>:</w:t>
      </w:r>
      <w:r w:rsidRPr="008C49B9">
        <w:rPr>
          <w:rFonts w:cstheme="minorHAnsi"/>
          <w:sz w:val="24"/>
          <w:szCs w:val="24"/>
        </w:rPr>
        <w:tab/>
      </w:r>
      <w:r w:rsidRPr="008C49B9">
        <w:rPr>
          <w:rFonts w:cstheme="minorHAnsi"/>
          <w:sz w:val="24"/>
          <w:szCs w:val="24"/>
        </w:rPr>
        <w:tab/>
        <w:t xml:space="preserve">Until Filled </w:t>
      </w:r>
    </w:p>
    <w:bookmarkEnd w:id="1"/>
    <w:p w14:paraId="775DE38A" w14:textId="5093A55F" w:rsidR="00C31379" w:rsidRPr="00A62386" w:rsidRDefault="00C31379" w:rsidP="00A62386"/>
    <w:sectPr w:rsidR="00C31379" w:rsidRPr="00A62386" w:rsidSect="00953F0F">
      <w:headerReference w:type="default" r:id="rId9"/>
      <w:footerReference w:type="default" r:id="rId10"/>
      <w:headerReference w:type="first" r:id="rId11"/>
      <w:footerReference w:type="first" r:id="rId12"/>
      <w:pgSz w:w="12240" w:h="15840"/>
      <w:pgMar w:top="2160" w:right="1440" w:bottom="1440" w:left="144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9F34B" w14:textId="77777777" w:rsidR="00677802" w:rsidRDefault="00677802" w:rsidP="00677802">
      <w:r>
        <w:separator/>
      </w:r>
    </w:p>
  </w:endnote>
  <w:endnote w:type="continuationSeparator" w:id="0">
    <w:p w14:paraId="5E8F35E1" w14:textId="77777777" w:rsidR="00677802" w:rsidRDefault="00677802" w:rsidP="00677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8059582"/>
      <w:docPartObj>
        <w:docPartGallery w:val="Page Numbers (Bottom of Page)"/>
        <w:docPartUnique/>
      </w:docPartObj>
    </w:sdtPr>
    <w:sdtEndPr/>
    <w:sdtContent>
      <w:sdt>
        <w:sdtPr>
          <w:id w:val="-1769616900"/>
          <w:docPartObj>
            <w:docPartGallery w:val="Page Numbers (Top of Page)"/>
            <w:docPartUnique/>
          </w:docPartObj>
        </w:sdtPr>
        <w:sdtEndPr/>
        <w:sdtContent>
          <w:p w14:paraId="08A11105" w14:textId="4BD3FD25" w:rsidR="00805E15" w:rsidRDefault="00805E1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42897F2" w14:textId="77777777" w:rsidR="00805E15" w:rsidRDefault="00805E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44D48" w14:textId="7377B183" w:rsidR="00057D90" w:rsidRDefault="00057D90">
    <w:pPr>
      <w:pStyle w:val="Footer"/>
    </w:pPr>
  </w:p>
  <w:p w14:paraId="4F57D5DD" w14:textId="116895EF" w:rsidR="00057D90" w:rsidRDefault="00057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56A55" w14:textId="77777777" w:rsidR="00677802" w:rsidRDefault="00677802" w:rsidP="00677802">
      <w:r>
        <w:separator/>
      </w:r>
    </w:p>
  </w:footnote>
  <w:footnote w:type="continuationSeparator" w:id="0">
    <w:p w14:paraId="6137EB71" w14:textId="77777777" w:rsidR="00677802" w:rsidRDefault="00677802" w:rsidP="00677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D84BF" w14:textId="565DE514" w:rsidR="00677802" w:rsidRDefault="00C31379" w:rsidP="001819B1">
    <w:pPr>
      <w:pStyle w:val="Header"/>
    </w:pPr>
    <w:r>
      <w:rPr>
        <w:noProof/>
      </w:rPr>
      <w:drawing>
        <wp:anchor distT="0" distB="0" distL="114300" distR="114300" simplePos="0" relativeHeight="251659264" behindDoc="1" locked="0" layoutInCell="1" allowOverlap="1" wp14:anchorId="6B2A254D" wp14:editId="7EEE1C4D">
          <wp:simplePos x="0" y="0"/>
          <wp:positionH relativeFrom="column">
            <wp:posOffset>-990336</wp:posOffset>
          </wp:positionH>
          <wp:positionV relativeFrom="paragraph">
            <wp:posOffset>-554355</wp:posOffset>
          </wp:positionV>
          <wp:extent cx="7962900" cy="10308297"/>
          <wp:effectExtent l="0" t="0" r="0" b="0"/>
          <wp:wrapNone/>
          <wp:docPr id="1" name="Picture 1" descr="Shape, rectangl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 rectangle,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962900" cy="10308297"/>
                  </a:xfrm>
                  <a:prstGeom prst="rect">
                    <a:avLst/>
                  </a:prstGeom>
                </pic:spPr>
              </pic:pic>
            </a:graphicData>
          </a:graphic>
          <wp14:sizeRelH relativeFrom="margin">
            <wp14:pctWidth>0</wp14:pctWidth>
          </wp14:sizeRelH>
          <wp14:sizeRelV relativeFrom="margin">
            <wp14:pctHeight>0</wp14:pctHeight>
          </wp14:sizeRelV>
        </wp:anchor>
      </w:drawing>
    </w:r>
    <w:r w:rsidR="00057D90">
      <w:rPr>
        <w:noProof/>
      </w:rPr>
      <w:softHyphen/>
    </w:r>
    <w:r w:rsidR="00057D90">
      <w:rPr>
        <w:noProof/>
      </w:rPr>
      <w:softHyphen/>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BED0D" w14:textId="6E2C4AB1" w:rsidR="00057D90" w:rsidRDefault="00057D90" w:rsidP="00301E9E">
    <w:pPr>
      <w:pStyle w:val="Header"/>
      <w:jc w:val="right"/>
    </w:pPr>
    <w:r>
      <w:rPr>
        <w:noProof/>
      </w:rPr>
      <w:drawing>
        <wp:anchor distT="0" distB="0" distL="114300" distR="114300" simplePos="0" relativeHeight="251658240" behindDoc="1" locked="0" layoutInCell="1" allowOverlap="1" wp14:anchorId="34C4F61E" wp14:editId="1C2440E9">
          <wp:simplePos x="0" y="0"/>
          <wp:positionH relativeFrom="margin">
            <wp:posOffset>-962025</wp:posOffset>
          </wp:positionH>
          <wp:positionV relativeFrom="paragraph">
            <wp:posOffset>-561975</wp:posOffset>
          </wp:positionV>
          <wp:extent cx="7970831" cy="10318227"/>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970831" cy="103182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65191C"/>
    <w:multiLevelType w:val="hybridMultilevel"/>
    <w:tmpl w:val="EA4C0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786C0C"/>
    <w:multiLevelType w:val="multilevel"/>
    <w:tmpl w:val="CF1A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22066365">
    <w:abstractNumId w:val="1"/>
  </w:num>
  <w:num w:numId="2" w16cid:durableId="398484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M0MjE3NTQwtjQ1NzFX0lEKTi0uzszPAykwqQUAbjFoDywAAAA="/>
  </w:docVars>
  <w:rsids>
    <w:rsidRoot w:val="00677802"/>
    <w:rsid w:val="00007D0E"/>
    <w:rsid w:val="00057D90"/>
    <w:rsid w:val="000750E6"/>
    <w:rsid w:val="0008292A"/>
    <w:rsid w:val="00083921"/>
    <w:rsid w:val="001819B1"/>
    <w:rsid w:val="00301E9E"/>
    <w:rsid w:val="0036131C"/>
    <w:rsid w:val="00401FC7"/>
    <w:rsid w:val="005C0024"/>
    <w:rsid w:val="00677802"/>
    <w:rsid w:val="0069792C"/>
    <w:rsid w:val="007309FA"/>
    <w:rsid w:val="00805E15"/>
    <w:rsid w:val="00953F0F"/>
    <w:rsid w:val="009E4718"/>
    <w:rsid w:val="00A149F7"/>
    <w:rsid w:val="00A3101B"/>
    <w:rsid w:val="00A62386"/>
    <w:rsid w:val="00AB7E4E"/>
    <w:rsid w:val="00AF18E0"/>
    <w:rsid w:val="00B728F7"/>
    <w:rsid w:val="00C31379"/>
    <w:rsid w:val="00C4544E"/>
    <w:rsid w:val="00CB150A"/>
    <w:rsid w:val="00D71139"/>
    <w:rsid w:val="00DF0AD0"/>
    <w:rsid w:val="00EA72F6"/>
    <w:rsid w:val="00F16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0A052"/>
  <w15:chartTrackingRefBased/>
  <w15:docId w15:val="{47BD8D64-6C55-4305-BF7C-677BA0888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62386"/>
    <w:pPr>
      <w:spacing w:after="0" w:line="240" w:lineRule="auto"/>
    </w:pPr>
    <w:rPr>
      <w:rFonts w:eastAsia="Times New Roman" w:cs="Times New Roman"/>
      <w:color w:val="212120"/>
      <w:kern w:val="28"/>
      <w:sz w:val="20"/>
      <w:szCs w:val="20"/>
    </w:rPr>
  </w:style>
  <w:style w:type="paragraph" w:styleId="Heading1">
    <w:name w:val="heading 1"/>
    <w:basedOn w:val="Normal"/>
    <w:next w:val="Normal"/>
    <w:link w:val="Heading1Char"/>
    <w:rsid w:val="00A62386"/>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7802"/>
    <w:pPr>
      <w:tabs>
        <w:tab w:val="center" w:pos="4680"/>
        <w:tab w:val="right" w:pos="9360"/>
      </w:tabs>
    </w:pPr>
  </w:style>
  <w:style w:type="character" w:customStyle="1" w:styleId="HeaderChar">
    <w:name w:val="Header Char"/>
    <w:basedOn w:val="DefaultParagraphFont"/>
    <w:link w:val="Header"/>
    <w:uiPriority w:val="99"/>
    <w:rsid w:val="00677802"/>
  </w:style>
  <w:style w:type="paragraph" w:styleId="Footer">
    <w:name w:val="footer"/>
    <w:basedOn w:val="Normal"/>
    <w:link w:val="FooterChar"/>
    <w:uiPriority w:val="99"/>
    <w:unhideWhenUsed/>
    <w:rsid w:val="00677802"/>
    <w:pPr>
      <w:tabs>
        <w:tab w:val="center" w:pos="4680"/>
        <w:tab w:val="right" w:pos="9360"/>
      </w:tabs>
    </w:pPr>
  </w:style>
  <w:style w:type="character" w:customStyle="1" w:styleId="FooterChar">
    <w:name w:val="Footer Char"/>
    <w:basedOn w:val="DefaultParagraphFont"/>
    <w:link w:val="Footer"/>
    <w:uiPriority w:val="99"/>
    <w:rsid w:val="00677802"/>
  </w:style>
  <w:style w:type="character" w:customStyle="1" w:styleId="Heading1Char">
    <w:name w:val="Heading 1 Char"/>
    <w:basedOn w:val="DefaultParagraphFont"/>
    <w:link w:val="Heading1"/>
    <w:rsid w:val="00A62386"/>
    <w:rPr>
      <w:rFonts w:asciiTheme="majorHAnsi" w:eastAsiaTheme="majorEastAsia" w:hAnsiTheme="majorHAnsi" w:cstheme="majorBidi"/>
      <w:b/>
      <w:bCs/>
      <w:color w:val="2F5496" w:themeColor="accent1" w:themeShade="BF"/>
      <w:kern w:val="28"/>
      <w:sz w:val="28"/>
      <w:szCs w:val="28"/>
    </w:rPr>
  </w:style>
  <w:style w:type="character" w:styleId="Hyperlink">
    <w:name w:val="Hyperlink"/>
    <w:basedOn w:val="DefaultParagraphFont"/>
    <w:unhideWhenUsed/>
    <w:rsid w:val="00A62386"/>
    <w:rPr>
      <w:color w:val="0563C1" w:themeColor="hyperlink"/>
      <w:u w:val="single"/>
    </w:rPr>
  </w:style>
  <w:style w:type="paragraph" w:styleId="NormalWeb">
    <w:name w:val="Normal (Web)"/>
    <w:basedOn w:val="Normal"/>
    <w:uiPriority w:val="99"/>
    <w:unhideWhenUsed/>
    <w:rsid w:val="00A62386"/>
    <w:pPr>
      <w:spacing w:before="100" w:beforeAutospacing="1" w:after="100" w:afterAutospacing="1"/>
    </w:pPr>
    <w:rPr>
      <w:rFonts w:ascii="Times New Roman" w:hAnsi="Times New Roman"/>
      <w:color w:val="auto"/>
      <w:kern w:val="0"/>
      <w:sz w:val="24"/>
      <w:szCs w:val="24"/>
    </w:rPr>
  </w:style>
  <w:style w:type="character" w:styleId="Strong">
    <w:name w:val="Strong"/>
    <w:basedOn w:val="DefaultParagraphFont"/>
    <w:uiPriority w:val="22"/>
    <w:qFormat/>
    <w:rsid w:val="00A623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lcounty.com/hrd/openings.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alcounty.com/hrd"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7B6ED9A2A9C8408894242F9FE22F25" ma:contentTypeVersion="16" ma:contentTypeDescription="Create a new document." ma:contentTypeScope="" ma:versionID="462513c67c43e379f24e592ae166e6c3">
  <xsd:schema xmlns:xsd="http://www.w3.org/2001/XMLSchema" xmlns:xs="http://www.w3.org/2001/XMLSchema" xmlns:p="http://schemas.microsoft.com/office/2006/metadata/properties" xmlns:ns2="e3a6caf9-59cf-44f8-bc83-d10b2f3bd5f1" xmlns:ns3="bd41fead-87d1-4995-a196-b374c9a6ed28" targetNamespace="http://schemas.microsoft.com/office/2006/metadata/properties" ma:root="true" ma:fieldsID="96aaf44c03d4af80a54048e4a8ee440d" ns2:_="" ns3:_="">
    <xsd:import namespace="e3a6caf9-59cf-44f8-bc83-d10b2f3bd5f1"/>
    <xsd:import namespace="bd41fead-87d1-4995-a196-b374c9a6ed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6caf9-59cf-44f8-bc83-d10b2f3bd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3d8326-dac0-4970-9ad4-bc1911e887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41fead-87d1-4995-a196-b374c9a6ed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ba0a08-922c-4fc7-8d43-fadcfb9ef381}" ma:internalName="TaxCatchAll" ma:showField="CatchAllData" ma:web="bd41fead-87d1-4995-a196-b374c9a6ed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a6caf9-59cf-44f8-bc83-d10b2f3bd5f1">
      <Terms xmlns="http://schemas.microsoft.com/office/infopath/2007/PartnerControls"/>
    </lcf76f155ced4ddcb4097134ff3c332f>
    <TaxCatchAll xmlns="bd41fead-87d1-4995-a196-b374c9a6ed28" xsi:nil="true"/>
  </documentManagement>
</p:properties>
</file>

<file path=customXml/itemProps1.xml><?xml version="1.0" encoding="utf-8"?>
<ds:datastoreItem xmlns:ds="http://schemas.openxmlformats.org/officeDocument/2006/customXml" ds:itemID="{0F95F9B7-65C8-4DC6-A7EF-6283E42B0C5C}"/>
</file>

<file path=customXml/itemProps2.xml><?xml version="1.0" encoding="utf-8"?>
<ds:datastoreItem xmlns:ds="http://schemas.openxmlformats.org/officeDocument/2006/customXml" ds:itemID="{472F0720-707D-4809-93B3-E235E78DF2D3}"/>
</file>

<file path=customXml/itemProps3.xml><?xml version="1.0" encoding="utf-8"?>
<ds:datastoreItem xmlns:ds="http://schemas.openxmlformats.org/officeDocument/2006/customXml" ds:itemID="{C48BA78A-FB9D-441A-9FB9-42507D47BFE3}"/>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2343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P. Koopman</dc:creator>
  <cp:keywords/>
  <dc:description/>
  <cp:lastModifiedBy>Pamela Keating</cp:lastModifiedBy>
  <cp:revision>2</cp:revision>
  <cp:lastPrinted>2022-12-12T13:41:00Z</cp:lastPrinted>
  <dcterms:created xsi:type="dcterms:W3CDTF">2023-06-02T13:44:00Z</dcterms:created>
  <dcterms:modified xsi:type="dcterms:W3CDTF">2023-06-02T13:44:00Z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0x010100667B6ED9A2A9C8408894242F9FE22F25</vt:lpwstr>
  </property>
</Properties>
</file>